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Maya Rios, Sidney Rich, Eli Nettlebeck, Oliver Parsons</w:t>
      </w:r>
    </w:p>
    <w:p w:rsidR="00000000" w:rsidDel="00000000" w:rsidP="00000000" w:rsidRDefault="00000000" w:rsidRPr="00000000" w14:paraId="00000002">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School of Aquatic and Fishery Sciences</w:t>
      </w:r>
    </w:p>
    <w:p w:rsidR="00000000" w:rsidDel="00000000" w:rsidP="00000000" w:rsidRDefault="00000000" w:rsidRPr="00000000" w14:paraId="00000003">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University of Washington</w:t>
      </w:r>
    </w:p>
    <w:p w:rsidR="00000000" w:rsidDel="00000000" w:rsidP="00000000" w:rsidRDefault="00000000" w:rsidRPr="00000000" w14:paraId="00000004">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4/14/26</w:t>
      </w:r>
    </w:p>
    <w:p w:rsidR="00000000" w:rsidDel="00000000" w:rsidP="00000000" w:rsidRDefault="00000000" w:rsidRPr="00000000" w14:paraId="00000005">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w:t>
      </w:r>
    </w:p>
    <w:p w:rsidR="00000000" w:rsidDel="00000000" w:rsidP="00000000" w:rsidRDefault="00000000" w:rsidRPr="00000000" w14:paraId="00000006">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Program Officers: José Guzmán, PhD, Megan Ewing, Sarah Tanja, Andy Nutzhorn</w:t>
      </w:r>
    </w:p>
    <w:p w:rsidR="00000000" w:rsidDel="00000000" w:rsidP="00000000" w:rsidRDefault="00000000" w:rsidRPr="00000000" w14:paraId="00000007">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Funding Organization: International Society of Crustacean Ecophysiology</w:t>
      </w:r>
    </w:p>
    <w:p w:rsidR="00000000" w:rsidDel="00000000" w:rsidP="00000000" w:rsidRDefault="00000000" w:rsidRPr="00000000" w14:paraId="00000008">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Program Title: Applied Comparative Ecophysiology of Hemigrapsus oregonensis and Carcinus maenas: Linking Mechanisms to Management in a Changing Coastal Environment</w:t>
      </w:r>
    </w:p>
    <w:p w:rsidR="00000000" w:rsidDel="00000000" w:rsidP="00000000" w:rsidRDefault="00000000" w:rsidRPr="00000000" w14:paraId="00000009">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Subject: Letter of Intent to Submit a Proposal – Applied Comparative Ecophysiology of Hemigrapsus oregonensis and Carcinus maenas</w:t>
      </w:r>
    </w:p>
    <w:p w:rsidR="00000000" w:rsidDel="00000000" w:rsidP="00000000" w:rsidRDefault="00000000" w:rsidRPr="00000000" w14:paraId="0000000A">
      <w:pPr>
        <w:spacing w:after="20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Dear Dr. Guzmán,</w:t>
      </w:r>
    </w:p>
    <w:p w:rsidR="00000000" w:rsidDel="00000000" w:rsidP="00000000" w:rsidRDefault="00000000" w:rsidRPr="00000000" w14:paraId="0000000C">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writing to formally express my intent to submit a proposal in response to the RFP titled “Applied Comparative Ecophysiology of Hemigrapsus oregonensis and Carcinus maenas: Linking Mechanisms to Management in a Changing Coastal Environment.” Our proposed project, tentatively titled "Thermal Stress Impacts on </w:t>
      </w:r>
      <w:r w:rsidDel="00000000" w:rsidR="00000000" w:rsidRPr="00000000">
        <w:rPr>
          <w:rFonts w:ascii="Times New Roman" w:cs="Times New Roman" w:eastAsia="Times New Roman" w:hAnsi="Times New Roman"/>
          <w:i w:val="1"/>
          <w:iCs w:val="1"/>
          <w:sz w:val="24"/>
          <w:szCs w:val="24"/>
          <w:rtl w:val="0"/>
        </w:rPr>
        <w:t xml:space="preserve">Hemigrapsis oregonensis</w:t>
      </w:r>
      <w:r w:rsidDel="00000000" w:rsidR="00000000" w:rsidRPr="00000000">
        <w:rPr>
          <w:rFonts w:ascii="Times New Roman" w:cs="Times New Roman" w:eastAsia="Times New Roman" w:hAnsi="Times New Roman"/>
          <w:sz w:val="24"/>
          <w:szCs w:val="24"/>
          <w:rtl w:val="0"/>
        </w:rPr>
        <w:t xml:space="preserve"> Chemoreception</w:t>
      </w:r>
      <w:r w:rsidDel="00000000" w:rsidR="00000000" w:rsidRPr="00000000">
        <w:rPr>
          <w:rFonts w:ascii="Times New Roman" w:cs="Times New Roman" w:eastAsia="Times New Roman" w:hAnsi="Times New Roman"/>
          <w:sz w:val="24"/>
          <w:szCs w:val="24"/>
          <w:rtl w:val="0"/>
        </w:rPr>
        <w:t xml:space="preserve">", will address the following thematic area(s) of the RFP:</w:t>
      </w:r>
    </w:p>
    <w:p w:rsidR="00000000" w:rsidDel="00000000" w:rsidP="00000000" w:rsidRDefault="00000000" w:rsidRPr="00000000" w14:paraId="0000000D">
      <w:pPr>
        <w:numPr>
          <w:ilvl w:val="0"/>
          <w:numId w:val="1"/>
        </w:numPr>
        <w:spacing w:after="0" w:afterAutospacing="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Climate change and Crab Fisheries</w:t>
      </w:r>
    </w:p>
    <w:p w:rsidR="00000000" w:rsidDel="00000000" w:rsidP="00000000" w:rsidRDefault="00000000" w:rsidRPr="00000000" w14:paraId="0000000E">
      <w:pPr>
        <w:numPr>
          <w:ilvl w:val="0"/>
          <w:numId w:val="1"/>
        </w:numPr>
        <w:spacing w:after="200" w:line="240" w:lineRule="auto"/>
        <w:ind w:left="720" w:hanging="360"/>
        <w:jc w:val="both"/>
        <w:rPr>
          <w:rFonts w:ascii="Comic Relief" w:cs="Comic Relief" w:eastAsia="Comic Relief" w:hAnsi="Comic Relief"/>
          <w:sz w:val="24"/>
          <w:szCs w:val="24"/>
        </w:rPr>
      </w:pPr>
      <w:r w:rsidDel="00000000" w:rsidR="00000000" w:rsidRPr="00000000">
        <w:rPr>
          <w:rFonts w:ascii="Times New Roman" w:cs="Times New Roman" w:eastAsia="Times New Roman" w:hAnsi="Times New Roman"/>
          <w:sz w:val="24"/>
          <w:szCs w:val="24"/>
          <w:rtl w:val="0"/>
        </w:rPr>
        <w:t xml:space="preserve">Applied Stress Physiology of Marine Invertebrates</w:t>
      </w:r>
    </w:p>
    <w:p w:rsidR="00000000" w:rsidDel="00000000" w:rsidP="00000000" w:rsidRDefault="00000000" w:rsidRPr="00000000" w14:paraId="0000000F">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project will investigate the effects of heightened seawater temperatures on </w:t>
      </w:r>
      <w:r w:rsidDel="00000000" w:rsidR="00000000" w:rsidRPr="00000000">
        <w:rPr>
          <w:rFonts w:ascii="Times New Roman" w:cs="Times New Roman" w:eastAsia="Times New Roman" w:hAnsi="Times New Roman"/>
          <w:i w:val="1"/>
          <w:iCs w:val="1"/>
          <w:sz w:val="24"/>
          <w:szCs w:val="24"/>
          <w:rtl w:val="0"/>
        </w:rPr>
        <w:t xml:space="preserve">Hemigrapsis</w:t>
      </w:r>
      <w:r w:rsidDel="00000000" w:rsidR="00000000" w:rsidRPr="00000000">
        <w:rPr>
          <w:rFonts w:ascii="Times New Roman" w:cs="Times New Roman" w:eastAsia="Times New Roman" w:hAnsi="Times New Roman"/>
          <w:sz w:val="24"/>
          <w:szCs w:val="24"/>
          <w:rtl w:val="0"/>
        </w:rPr>
        <w:t xml:space="preserve">’ ability to detect and respond to both food and predator-related chemical cues. By measuring response time to food cues, and antennule flicking activity in the presence of a known predator, </w:t>
      </w:r>
      <w:r w:rsidDel="00000000" w:rsidR="00000000" w:rsidRPr="00000000">
        <w:rPr>
          <w:rFonts w:ascii="Times New Roman" w:cs="Times New Roman" w:eastAsia="Times New Roman" w:hAnsi="Times New Roman"/>
          <w:i w:val="1"/>
          <w:iCs w:val="1"/>
          <w:sz w:val="24"/>
          <w:szCs w:val="24"/>
          <w:rtl w:val="0"/>
        </w:rPr>
        <w:t xml:space="preserve">Carcinus maenas</w:t>
      </w:r>
      <w:r w:rsidDel="00000000" w:rsidR="00000000" w:rsidRPr="00000000">
        <w:rPr>
          <w:rFonts w:ascii="Times New Roman" w:cs="Times New Roman" w:eastAsia="Times New Roman" w:hAnsi="Times New Roman"/>
          <w:sz w:val="24"/>
          <w:szCs w:val="24"/>
          <w:rtl w:val="0"/>
        </w:rPr>
        <w:t xml:space="preserve">, this research aims to study the impacts of thermal stress on chemical cue reception.</w:t>
      </w:r>
    </w:p>
    <w:p w:rsidR="00000000" w:rsidDel="00000000" w:rsidP="00000000" w:rsidRDefault="00000000" w:rsidRPr="00000000" w14:paraId="00000010">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anticipated Principal Investigators will be Maya Rios, Sidney Rich, Eli Nettlebeck, and Oliver Parsons. Our research approach emphasizes ecologically meaningful physiological endpoints with direct application to coastal resource management and climate adaptation. We appreciate this opportunity to contribute to applied coastal science and would be happy to  provide any additional information if needed prior to full proposal submission.</w:t>
      </w:r>
    </w:p>
    <w:p w:rsidR="00000000" w:rsidDel="00000000" w:rsidP="00000000" w:rsidRDefault="00000000" w:rsidRPr="00000000" w14:paraId="00000011">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Sincerely,</w:t>
      </w:r>
    </w:p>
    <w:p w:rsidR="00000000" w:rsidDel="00000000" w:rsidP="00000000" w:rsidRDefault="00000000" w:rsidRPr="00000000" w14:paraId="00000012">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Oliver Parsons, Sidney Rich, Eli Nettlebeck, Maya Rios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mic Relief">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micRelief-regular.ttf"/><Relationship Id="rId2" Type="http://schemas.openxmlformats.org/officeDocument/2006/relationships/font" Target="fonts/ComicRelief-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